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8BB8" w14:textId="4E818751" w:rsidR="00E27479" w:rsidRPr="00300F96" w:rsidRDefault="00E27479" w:rsidP="00945FD2">
      <w:pPr>
        <w:pBdr>
          <w:bottom w:val="single" w:sz="6" w:space="1" w:color="auto"/>
        </w:pBdr>
        <w:ind w:left="-113"/>
        <w:jc w:val="center"/>
        <w:rPr>
          <w:rFonts w:ascii="Times" w:hAnsi="Times" w:cs="Times"/>
          <w:b/>
          <w:i/>
          <w:color w:val="262626"/>
          <w:lang w:val="sk-SK"/>
        </w:rPr>
      </w:pPr>
      <w:r w:rsidRPr="00300F96">
        <w:rPr>
          <w:rFonts w:ascii="Times" w:hAnsi="Times" w:cs="Times"/>
          <w:b/>
          <w:i/>
          <w:color w:val="262626"/>
          <w:lang w:val="sk-SK"/>
        </w:rPr>
        <w:t>Obvodná poľovnícka komora Malacky</w:t>
      </w:r>
      <w:r w:rsidR="00E87BC7" w:rsidRPr="00300F96">
        <w:rPr>
          <w:rFonts w:ascii="Times" w:hAnsi="Times" w:cs="Times"/>
          <w:b/>
          <w:i/>
          <w:color w:val="262626"/>
          <w:lang w:val="sk-SK"/>
        </w:rPr>
        <w:t>,</w:t>
      </w:r>
      <w:r w:rsidR="00300F96">
        <w:rPr>
          <w:rFonts w:ascii="Times" w:hAnsi="Times" w:cs="Times"/>
          <w:b/>
          <w:i/>
          <w:color w:val="262626"/>
          <w:lang w:val="sk-SK"/>
        </w:rPr>
        <w:t xml:space="preserve"> </w:t>
      </w:r>
      <w:r w:rsidRPr="00300F96">
        <w:rPr>
          <w:rFonts w:ascii="Times" w:hAnsi="Times" w:cs="Times"/>
          <w:b/>
          <w:i/>
          <w:color w:val="262626"/>
          <w:lang w:val="sk-SK"/>
        </w:rPr>
        <w:t>organizátor súťaže</w:t>
      </w:r>
      <w:r w:rsidR="00945FD2">
        <w:rPr>
          <w:rFonts w:ascii="Times" w:hAnsi="Times" w:cs="Times"/>
          <w:b/>
          <w:i/>
          <w:color w:val="262626"/>
          <w:lang w:val="sk-SK"/>
        </w:rPr>
        <w:t xml:space="preserve">                                                                              </w:t>
      </w:r>
      <w:r w:rsidRPr="00300F96">
        <w:rPr>
          <w:rFonts w:ascii="Times" w:hAnsi="Times" w:cs="Times"/>
          <w:b/>
          <w:i/>
          <w:color w:val="262626"/>
          <w:lang w:val="sk-SK"/>
        </w:rPr>
        <w:t xml:space="preserve"> </w:t>
      </w:r>
      <w:r w:rsidR="00945FD2">
        <w:rPr>
          <w:rFonts w:ascii="Times" w:hAnsi="Times" w:cs="Times"/>
          <w:b/>
          <w:i/>
          <w:color w:val="262626"/>
          <w:lang w:val="sk-SK"/>
        </w:rPr>
        <w:t>„</w:t>
      </w:r>
      <w:proofErr w:type="spellStart"/>
      <w:r w:rsidR="00B61485" w:rsidRPr="00300F96">
        <w:rPr>
          <w:rFonts w:ascii="Times" w:hAnsi="Times" w:cs="Times"/>
          <w:b/>
          <w:i/>
          <w:color w:val="262626"/>
          <w:lang w:val="sk-SK"/>
        </w:rPr>
        <w:t>G</w:t>
      </w:r>
      <w:r w:rsidR="00E87BC7" w:rsidRPr="00300F96">
        <w:rPr>
          <w:rFonts w:ascii="Times" w:hAnsi="Times" w:cs="Times"/>
          <w:b/>
          <w:i/>
          <w:color w:val="262626"/>
          <w:lang w:val="sk-SK"/>
        </w:rPr>
        <w:t>ulášnik</w:t>
      </w:r>
      <w:proofErr w:type="spellEnd"/>
      <w:r w:rsidR="00E87BC7" w:rsidRPr="00300F96">
        <w:rPr>
          <w:rFonts w:ascii="Times" w:hAnsi="Times" w:cs="Times"/>
          <w:b/>
          <w:i/>
          <w:color w:val="262626"/>
          <w:lang w:val="sk-SK"/>
        </w:rPr>
        <w:t xml:space="preserve"> poľovníckeho dňa 20</w:t>
      </w:r>
      <w:r w:rsidR="002F38B5" w:rsidRPr="00300F96">
        <w:rPr>
          <w:rFonts w:ascii="Times" w:hAnsi="Times" w:cs="Times"/>
          <w:b/>
          <w:i/>
          <w:color w:val="262626"/>
          <w:lang w:val="sk-SK"/>
        </w:rPr>
        <w:t>22</w:t>
      </w:r>
      <w:r w:rsidR="00945FD2">
        <w:rPr>
          <w:rFonts w:ascii="Times" w:hAnsi="Times" w:cs="Times"/>
          <w:b/>
          <w:i/>
          <w:color w:val="262626"/>
          <w:lang w:val="sk-SK"/>
        </w:rPr>
        <w:t>“</w:t>
      </w:r>
    </w:p>
    <w:p w14:paraId="7175C41E" w14:textId="77777777" w:rsidR="00244FEB" w:rsidRPr="00300F96" w:rsidRDefault="00E27479">
      <w:pPr>
        <w:jc w:val="both"/>
        <w:rPr>
          <w:rFonts w:ascii="Times" w:hAnsi="Times" w:cs="Times"/>
          <w:b/>
          <w:i/>
          <w:color w:val="262626"/>
          <w:lang w:val="sk-SK"/>
        </w:rPr>
      </w:pPr>
      <w:r w:rsidRPr="00300F96">
        <w:rPr>
          <w:rFonts w:ascii="Times" w:hAnsi="Times" w:cs="Times"/>
          <w:b/>
          <w:i/>
          <w:color w:val="262626"/>
          <w:lang w:val="sk-SK"/>
        </w:rPr>
        <w:t xml:space="preserve"> </w:t>
      </w:r>
    </w:p>
    <w:p w14:paraId="4DF1AE88" w14:textId="6402E6F0" w:rsidR="00D028B0" w:rsidRPr="00300F96" w:rsidRDefault="00244FEB" w:rsidP="005A4ABB">
      <w:pPr>
        <w:pStyle w:val="Nadpis2"/>
        <w:rPr>
          <w:b w:val="0"/>
          <w:bCs/>
          <w:color w:val="262626"/>
          <w:sz w:val="32"/>
          <w:szCs w:val="32"/>
          <w:u w:val="single"/>
          <w:lang w:val="sk-SK"/>
        </w:rPr>
      </w:pPr>
      <w:r w:rsidRPr="00300F96">
        <w:rPr>
          <w:b w:val="0"/>
          <w:bCs/>
          <w:color w:val="262626"/>
          <w:sz w:val="32"/>
          <w:szCs w:val="32"/>
          <w:u w:val="single"/>
          <w:lang w:val="sk-SK"/>
        </w:rPr>
        <w:t>PRIHLÁŠKA</w:t>
      </w:r>
    </w:p>
    <w:p w14:paraId="4BC16628" w14:textId="1FB2038A" w:rsidR="00244FEB" w:rsidRPr="005A4ABB" w:rsidRDefault="003631D8" w:rsidP="005A4ABB">
      <w:pPr>
        <w:pStyle w:val="Nadpis2"/>
        <w:rPr>
          <w:bCs/>
          <w:color w:val="262626"/>
          <w:sz w:val="28"/>
          <w:szCs w:val="28"/>
          <w:u w:val="single"/>
          <w:lang w:val="sk-SK"/>
        </w:rPr>
      </w:pPr>
      <w:r w:rsidRPr="005A4ABB">
        <w:rPr>
          <w:b w:val="0"/>
          <w:bCs/>
          <w:color w:val="262626"/>
          <w:sz w:val="28"/>
          <w:szCs w:val="28"/>
          <w:u w:val="single"/>
          <w:lang w:val="sk-SK"/>
        </w:rPr>
        <w:t>do s</w:t>
      </w:r>
      <w:r w:rsidR="00D028B0" w:rsidRPr="005A4ABB">
        <w:rPr>
          <w:b w:val="0"/>
          <w:bCs/>
          <w:color w:val="262626"/>
          <w:sz w:val="28"/>
          <w:szCs w:val="28"/>
          <w:u w:val="single"/>
          <w:lang w:val="sk-SK"/>
        </w:rPr>
        <w:t xml:space="preserve">úťaže vo varení poľovníckeho gulášu  o cenu </w:t>
      </w:r>
      <w:r w:rsidR="00B61485" w:rsidRPr="005A4ABB">
        <w:rPr>
          <w:b w:val="0"/>
          <w:bCs/>
          <w:color w:val="262626"/>
          <w:sz w:val="28"/>
          <w:szCs w:val="28"/>
          <w:u w:val="single"/>
          <w:lang w:val="sk-SK"/>
        </w:rPr>
        <w:t xml:space="preserve">        </w:t>
      </w:r>
      <w:r w:rsidR="005A4ABB">
        <w:rPr>
          <w:b w:val="0"/>
          <w:bCs/>
          <w:color w:val="262626"/>
          <w:sz w:val="28"/>
          <w:szCs w:val="28"/>
          <w:u w:val="single"/>
          <w:lang w:val="sk-SK"/>
        </w:rPr>
        <w:t xml:space="preserve">                                               </w:t>
      </w:r>
      <w:r w:rsidR="00D028B0" w:rsidRPr="005A4ABB">
        <w:rPr>
          <w:bCs/>
          <w:color w:val="262626"/>
          <w:sz w:val="28"/>
          <w:szCs w:val="28"/>
          <w:u w:val="single"/>
          <w:lang w:val="sk-SK"/>
        </w:rPr>
        <w:t>“</w:t>
      </w:r>
      <w:proofErr w:type="spellStart"/>
      <w:r w:rsidR="00D028B0" w:rsidRPr="005A4ABB">
        <w:rPr>
          <w:bCs/>
          <w:color w:val="262626"/>
          <w:sz w:val="28"/>
          <w:szCs w:val="28"/>
          <w:u w:val="single"/>
          <w:lang w:val="sk-SK"/>
        </w:rPr>
        <w:t>Gulášnik</w:t>
      </w:r>
      <w:proofErr w:type="spellEnd"/>
      <w:r w:rsidR="00D028B0" w:rsidRPr="005A4ABB">
        <w:rPr>
          <w:bCs/>
          <w:color w:val="262626"/>
          <w:sz w:val="28"/>
          <w:szCs w:val="28"/>
          <w:u w:val="single"/>
          <w:lang w:val="sk-SK"/>
        </w:rPr>
        <w:t xml:space="preserve"> Poľovníckeho dňa 20</w:t>
      </w:r>
      <w:r w:rsidR="002F38B5" w:rsidRPr="005A4ABB">
        <w:rPr>
          <w:bCs/>
          <w:color w:val="262626"/>
          <w:sz w:val="28"/>
          <w:szCs w:val="28"/>
          <w:u w:val="single"/>
          <w:lang w:val="sk-SK"/>
        </w:rPr>
        <w:t>22</w:t>
      </w:r>
      <w:r w:rsidR="00D028B0" w:rsidRPr="005A4ABB">
        <w:rPr>
          <w:bCs/>
          <w:color w:val="262626"/>
          <w:sz w:val="28"/>
          <w:szCs w:val="28"/>
          <w:u w:val="single"/>
          <w:lang w:val="sk-SK"/>
        </w:rPr>
        <w:t>”</w:t>
      </w:r>
    </w:p>
    <w:p w14:paraId="199DC286" w14:textId="77777777" w:rsidR="00244FEB" w:rsidRPr="00300F96" w:rsidRDefault="00244FEB">
      <w:pPr>
        <w:rPr>
          <w:b/>
          <w:color w:val="262626"/>
          <w:lang w:val="sk-SK"/>
        </w:rPr>
      </w:pPr>
    </w:p>
    <w:p w14:paraId="543C4BD2" w14:textId="77777777" w:rsidR="00244FEB" w:rsidRPr="00300F96" w:rsidRDefault="00244FEB">
      <w:pPr>
        <w:rPr>
          <w:b/>
          <w:color w:val="262626"/>
          <w:sz w:val="28"/>
          <w:szCs w:val="28"/>
          <w:lang w:val="sk-SK"/>
        </w:rPr>
      </w:pPr>
      <w:r w:rsidRPr="00300F96">
        <w:rPr>
          <w:b/>
          <w:color w:val="262626"/>
          <w:sz w:val="28"/>
          <w:szCs w:val="28"/>
          <w:lang w:val="sk-SK"/>
        </w:rPr>
        <w:t>Názov družstva :…………………………………………………</w:t>
      </w:r>
      <w:r w:rsidR="006331CD" w:rsidRPr="00300F96">
        <w:rPr>
          <w:b/>
          <w:color w:val="262626"/>
          <w:sz w:val="28"/>
          <w:szCs w:val="28"/>
          <w:lang w:val="sk-SK"/>
        </w:rPr>
        <w:t>……</w:t>
      </w:r>
      <w:r w:rsidRPr="00300F96">
        <w:rPr>
          <w:b/>
          <w:color w:val="262626"/>
          <w:sz w:val="28"/>
          <w:szCs w:val="28"/>
          <w:lang w:val="sk-SK"/>
        </w:rPr>
        <w:t>…………</w:t>
      </w:r>
    </w:p>
    <w:p w14:paraId="28359986" w14:textId="77777777" w:rsidR="00244FEB" w:rsidRPr="00300F96" w:rsidRDefault="00244FEB">
      <w:pPr>
        <w:rPr>
          <w:b/>
          <w:color w:val="262626"/>
          <w:sz w:val="28"/>
          <w:szCs w:val="28"/>
          <w:lang w:val="sk-SK"/>
        </w:rPr>
      </w:pPr>
    </w:p>
    <w:p w14:paraId="2B4F622D" w14:textId="77777777" w:rsidR="00244FEB" w:rsidRPr="00300F96" w:rsidRDefault="00E51C22">
      <w:pPr>
        <w:rPr>
          <w:b/>
          <w:color w:val="262626"/>
          <w:sz w:val="28"/>
          <w:szCs w:val="28"/>
          <w:lang w:val="sk-SK"/>
        </w:rPr>
      </w:pPr>
      <w:r w:rsidRPr="00300F96">
        <w:rPr>
          <w:b/>
          <w:color w:val="262626"/>
          <w:sz w:val="28"/>
          <w:szCs w:val="28"/>
          <w:lang w:val="sk-SK"/>
        </w:rPr>
        <w:t xml:space="preserve">Zástupca </w:t>
      </w:r>
      <w:r w:rsidR="00B61485" w:rsidRPr="00300F96">
        <w:rPr>
          <w:b/>
          <w:color w:val="262626"/>
          <w:sz w:val="28"/>
          <w:szCs w:val="28"/>
          <w:lang w:val="sk-SK"/>
        </w:rPr>
        <w:t>súť</w:t>
      </w:r>
      <w:r w:rsidR="00244FEB" w:rsidRPr="00300F96">
        <w:rPr>
          <w:b/>
          <w:color w:val="262626"/>
          <w:sz w:val="28"/>
          <w:szCs w:val="28"/>
          <w:lang w:val="sk-SK"/>
        </w:rPr>
        <w:t>ažiace</w:t>
      </w:r>
      <w:r w:rsidR="00EE0B8A" w:rsidRPr="00300F96">
        <w:rPr>
          <w:b/>
          <w:color w:val="262626"/>
          <w:sz w:val="28"/>
          <w:szCs w:val="28"/>
          <w:lang w:val="sk-SK"/>
        </w:rPr>
        <w:t xml:space="preserve">ho </w:t>
      </w:r>
      <w:r w:rsidR="00244FEB" w:rsidRPr="00300F96">
        <w:rPr>
          <w:b/>
          <w:color w:val="262626"/>
          <w:sz w:val="28"/>
          <w:szCs w:val="28"/>
          <w:lang w:val="sk-SK"/>
        </w:rPr>
        <w:t xml:space="preserve"> druž</w:t>
      </w:r>
      <w:r w:rsidR="00B61485" w:rsidRPr="00300F96">
        <w:rPr>
          <w:b/>
          <w:color w:val="262626"/>
          <w:sz w:val="28"/>
          <w:szCs w:val="28"/>
          <w:lang w:val="sk-SK"/>
        </w:rPr>
        <w:t>stva</w:t>
      </w:r>
      <w:r w:rsidRPr="00300F96">
        <w:rPr>
          <w:b/>
          <w:color w:val="262626"/>
          <w:sz w:val="28"/>
          <w:szCs w:val="28"/>
          <w:lang w:val="sk-SK"/>
        </w:rPr>
        <w:t>:</w:t>
      </w:r>
      <w:r w:rsidR="00244FEB" w:rsidRPr="00300F96">
        <w:rPr>
          <w:b/>
          <w:color w:val="262626"/>
          <w:sz w:val="28"/>
          <w:szCs w:val="28"/>
          <w:lang w:val="sk-SK"/>
        </w:rPr>
        <w:t>………</w:t>
      </w:r>
      <w:r w:rsidR="006331CD" w:rsidRPr="00300F96">
        <w:rPr>
          <w:b/>
          <w:color w:val="262626"/>
          <w:sz w:val="28"/>
          <w:szCs w:val="28"/>
          <w:lang w:val="sk-SK"/>
        </w:rPr>
        <w:t>………..</w:t>
      </w:r>
      <w:r w:rsidR="00244FEB" w:rsidRPr="00300F96">
        <w:rPr>
          <w:b/>
          <w:color w:val="262626"/>
          <w:sz w:val="28"/>
          <w:szCs w:val="28"/>
          <w:lang w:val="sk-SK"/>
        </w:rPr>
        <w:t>…</w:t>
      </w:r>
      <w:r w:rsidR="006331CD" w:rsidRPr="00300F96">
        <w:rPr>
          <w:b/>
          <w:color w:val="262626"/>
          <w:sz w:val="28"/>
          <w:szCs w:val="28"/>
          <w:lang w:val="sk-SK"/>
        </w:rPr>
        <w:t>..</w:t>
      </w:r>
      <w:r w:rsidR="00EB647C" w:rsidRPr="00300F96">
        <w:rPr>
          <w:b/>
          <w:color w:val="262626"/>
          <w:sz w:val="28"/>
          <w:szCs w:val="28"/>
          <w:lang w:val="sk-SK"/>
        </w:rPr>
        <w:t>..</w:t>
      </w:r>
      <w:r w:rsidRPr="00300F96">
        <w:rPr>
          <w:b/>
          <w:color w:val="262626"/>
          <w:sz w:val="28"/>
          <w:szCs w:val="28"/>
          <w:lang w:val="sk-SK"/>
        </w:rPr>
        <w:t>...........</w:t>
      </w:r>
      <w:r w:rsidR="00EB647C" w:rsidRPr="00300F96">
        <w:rPr>
          <w:b/>
          <w:color w:val="262626"/>
          <w:sz w:val="28"/>
          <w:szCs w:val="28"/>
          <w:lang w:val="sk-SK"/>
        </w:rPr>
        <w:t>mobil:………….</w:t>
      </w:r>
    </w:p>
    <w:p w14:paraId="1F76308A" w14:textId="77777777" w:rsidR="00244FEB" w:rsidRPr="00300F96" w:rsidRDefault="00244FEB">
      <w:pPr>
        <w:rPr>
          <w:b/>
          <w:color w:val="262626"/>
          <w:lang w:val="sk-SK"/>
        </w:rPr>
      </w:pPr>
    </w:p>
    <w:p w14:paraId="1430EFF5" w14:textId="47E174ED" w:rsidR="00244FEB" w:rsidRPr="00300F96" w:rsidRDefault="00EE0B8A">
      <w:pPr>
        <w:rPr>
          <w:b/>
          <w:color w:val="262626"/>
          <w:lang w:val="sk-SK"/>
        </w:rPr>
      </w:pPr>
      <w:r w:rsidRPr="00300F96">
        <w:rPr>
          <w:b/>
          <w:color w:val="262626"/>
          <w:lang w:val="sk-SK"/>
        </w:rPr>
        <w:t>Prehlasujem, že súhlasím</w:t>
      </w:r>
      <w:r w:rsidR="00244FEB" w:rsidRPr="00300F96">
        <w:rPr>
          <w:b/>
          <w:color w:val="262626"/>
          <w:lang w:val="sk-SK"/>
        </w:rPr>
        <w:t xml:space="preserve"> s </w:t>
      </w:r>
      <w:r w:rsidR="00C1301D" w:rsidRPr="00300F96">
        <w:rPr>
          <w:b/>
          <w:color w:val="262626"/>
          <w:lang w:val="sk-SK"/>
        </w:rPr>
        <w:t xml:space="preserve">dole uvedenými </w:t>
      </w:r>
      <w:r w:rsidR="00244FEB" w:rsidRPr="00300F96">
        <w:rPr>
          <w:b/>
          <w:color w:val="262626"/>
          <w:lang w:val="sk-SK"/>
        </w:rPr>
        <w:t>p</w:t>
      </w:r>
      <w:r w:rsidR="00B21882" w:rsidRPr="00300F96">
        <w:rPr>
          <w:b/>
          <w:color w:val="262626"/>
          <w:lang w:val="sk-SK"/>
        </w:rPr>
        <w:t>odmienkami súťaže a prihlasujem</w:t>
      </w:r>
      <w:r w:rsidRPr="00300F96">
        <w:rPr>
          <w:b/>
          <w:color w:val="262626"/>
          <w:lang w:val="sk-SK"/>
        </w:rPr>
        <w:t xml:space="preserve"> družstvo </w:t>
      </w:r>
      <w:r w:rsidR="00B61485" w:rsidRPr="00300F96">
        <w:rPr>
          <w:b/>
          <w:color w:val="262626"/>
          <w:lang w:val="sk-SK"/>
        </w:rPr>
        <w:t xml:space="preserve"> do</w:t>
      </w:r>
      <w:r w:rsidR="00244FEB" w:rsidRPr="00300F96">
        <w:rPr>
          <w:b/>
          <w:color w:val="262626"/>
          <w:lang w:val="sk-SK"/>
        </w:rPr>
        <w:t xml:space="preserve"> súťaže</w:t>
      </w:r>
      <w:r w:rsidR="00B05764" w:rsidRPr="00300F96">
        <w:rPr>
          <w:b/>
          <w:color w:val="262626"/>
          <w:lang w:val="sk-SK"/>
        </w:rPr>
        <w:t>, ktorá sa koná 2</w:t>
      </w:r>
      <w:r w:rsidR="00DE58CF">
        <w:rPr>
          <w:b/>
          <w:color w:val="262626"/>
          <w:lang w:val="sk-SK"/>
        </w:rPr>
        <w:t>0</w:t>
      </w:r>
      <w:r w:rsidR="00B05764" w:rsidRPr="00300F96">
        <w:rPr>
          <w:b/>
          <w:color w:val="262626"/>
          <w:lang w:val="sk-SK"/>
        </w:rPr>
        <w:t>.8.20</w:t>
      </w:r>
      <w:r w:rsidR="00DE58CF">
        <w:rPr>
          <w:b/>
          <w:color w:val="262626"/>
          <w:lang w:val="sk-SK"/>
        </w:rPr>
        <w:t>22</w:t>
      </w:r>
      <w:r w:rsidR="00B05764" w:rsidRPr="00300F96">
        <w:rPr>
          <w:b/>
          <w:color w:val="262626"/>
          <w:lang w:val="sk-SK"/>
        </w:rPr>
        <w:t xml:space="preserve"> pred </w:t>
      </w:r>
      <w:r w:rsidR="00300F96" w:rsidRPr="00300F96">
        <w:rPr>
          <w:b/>
          <w:color w:val="262626"/>
          <w:lang w:val="sk-SK"/>
        </w:rPr>
        <w:t>kaštieľom</w:t>
      </w:r>
      <w:r w:rsidR="00B05764" w:rsidRPr="00300F96">
        <w:rPr>
          <w:b/>
          <w:color w:val="262626"/>
          <w:lang w:val="sk-SK"/>
        </w:rPr>
        <w:t xml:space="preserve"> v Zámockom parku v Malackách.</w:t>
      </w:r>
      <w:r w:rsidR="00244FEB" w:rsidRPr="00300F96">
        <w:rPr>
          <w:b/>
          <w:color w:val="262626"/>
          <w:lang w:val="sk-SK"/>
        </w:rPr>
        <w:t>.</w:t>
      </w:r>
    </w:p>
    <w:p w14:paraId="34724AF8" w14:textId="77777777" w:rsidR="00244FEB" w:rsidRPr="00300F96" w:rsidRDefault="00244FEB">
      <w:pPr>
        <w:rPr>
          <w:b/>
          <w:color w:val="262626"/>
          <w:lang w:val="sk-SK"/>
        </w:rPr>
      </w:pPr>
    </w:p>
    <w:p w14:paraId="1FB2D214" w14:textId="77777777" w:rsidR="00244FEB" w:rsidRPr="00300F96" w:rsidRDefault="00244FEB">
      <w:pPr>
        <w:rPr>
          <w:b/>
          <w:color w:val="262626"/>
          <w:lang w:val="sk-SK"/>
        </w:rPr>
      </w:pPr>
      <w:r w:rsidRPr="00300F96">
        <w:rPr>
          <w:b/>
          <w:color w:val="262626"/>
          <w:lang w:val="sk-SK"/>
        </w:rPr>
        <w:tab/>
      </w:r>
      <w:r w:rsidRPr="00300F96">
        <w:rPr>
          <w:b/>
          <w:color w:val="262626"/>
          <w:lang w:val="sk-SK"/>
        </w:rPr>
        <w:tab/>
      </w:r>
      <w:r w:rsidRPr="00300F96">
        <w:rPr>
          <w:b/>
          <w:color w:val="262626"/>
          <w:lang w:val="sk-SK"/>
        </w:rPr>
        <w:tab/>
      </w:r>
      <w:r w:rsidRPr="00300F96">
        <w:rPr>
          <w:b/>
          <w:color w:val="262626"/>
          <w:lang w:val="sk-SK"/>
        </w:rPr>
        <w:tab/>
      </w:r>
      <w:r w:rsidRPr="00300F96">
        <w:rPr>
          <w:b/>
          <w:color w:val="262626"/>
          <w:lang w:val="sk-SK"/>
        </w:rPr>
        <w:tab/>
      </w:r>
      <w:r w:rsidRPr="00300F96">
        <w:rPr>
          <w:b/>
          <w:color w:val="262626"/>
          <w:lang w:val="sk-SK"/>
        </w:rPr>
        <w:tab/>
        <w:t>_____________________________</w:t>
      </w:r>
    </w:p>
    <w:p w14:paraId="76E1EE3A" w14:textId="36302C47" w:rsidR="00300F96" w:rsidRPr="00300F96" w:rsidRDefault="00244FEB" w:rsidP="00300F96">
      <w:pPr>
        <w:rPr>
          <w:b/>
          <w:color w:val="262626"/>
          <w:lang w:val="sk-SK"/>
        </w:rPr>
      </w:pPr>
      <w:r w:rsidRPr="00300F96">
        <w:rPr>
          <w:b/>
          <w:color w:val="262626"/>
          <w:lang w:val="sk-SK"/>
        </w:rPr>
        <w:tab/>
      </w:r>
      <w:r w:rsidRPr="00300F96">
        <w:rPr>
          <w:b/>
          <w:color w:val="262626"/>
          <w:lang w:val="sk-SK"/>
        </w:rPr>
        <w:tab/>
      </w:r>
      <w:r w:rsidRPr="00300F96">
        <w:rPr>
          <w:b/>
          <w:color w:val="262626"/>
          <w:lang w:val="sk-SK"/>
        </w:rPr>
        <w:tab/>
      </w:r>
      <w:r w:rsidRPr="00300F96">
        <w:rPr>
          <w:b/>
          <w:color w:val="262626"/>
          <w:lang w:val="sk-SK"/>
        </w:rPr>
        <w:tab/>
      </w:r>
      <w:r w:rsidRPr="00300F96">
        <w:rPr>
          <w:b/>
          <w:color w:val="262626"/>
          <w:lang w:val="sk-SK"/>
        </w:rPr>
        <w:tab/>
      </w:r>
      <w:r w:rsidRPr="00300F96">
        <w:rPr>
          <w:b/>
          <w:color w:val="262626"/>
          <w:lang w:val="sk-SK"/>
        </w:rPr>
        <w:tab/>
        <w:t xml:space="preserve">      podpis zástupcu družstva</w:t>
      </w:r>
    </w:p>
    <w:p w14:paraId="5EEB6A86" w14:textId="77777777" w:rsidR="00300F96" w:rsidRPr="00300F96" w:rsidRDefault="00300F96" w:rsidP="00300F96">
      <w:pPr>
        <w:rPr>
          <w:b/>
          <w:color w:val="262626"/>
          <w:lang w:val="sk-SK"/>
        </w:rPr>
      </w:pPr>
    </w:p>
    <w:p w14:paraId="0900890F" w14:textId="77777777" w:rsidR="005A4ABB" w:rsidRDefault="00300F96" w:rsidP="00300F96">
      <w:pPr>
        <w:rPr>
          <w:b/>
          <w:color w:val="262626"/>
          <w:lang w:val="sk-SK"/>
        </w:rPr>
      </w:pPr>
      <w:r w:rsidRPr="00DE58CF">
        <w:rPr>
          <w:b/>
          <w:color w:val="262626"/>
          <w:u w:val="single"/>
          <w:lang w:val="sk-SK"/>
        </w:rPr>
        <w:t>Podmienky súťaže “</w:t>
      </w:r>
      <w:proofErr w:type="spellStart"/>
      <w:r w:rsidRPr="00DE58CF">
        <w:rPr>
          <w:b/>
          <w:color w:val="262626"/>
          <w:u w:val="single"/>
          <w:lang w:val="sk-SK"/>
        </w:rPr>
        <w:t>Gulášnik</w:t>
      </w:r>
      <w:proofErr w:type="spellEnd"/>
      <w:r w:rsidRPr="00DE58CF">
        <w:rPr>
          <w:b/>
          <w:color w:val="262626"/>
          <w:u w:val="single"/>
          <w:lang w:val="sk-SK"/>
        </w:rPr>
        <w:t xml:space="preserve"> Poľovníckeho dňa 2022 “</w:t>
      </w:r>
      <w:r w:rsidRPr="00300F96">
        <w:rPr>
          <w:b/>
          <w:color w:val="262626"/>
          <w:lang w:val="sk-SK"/>
        </w:rPr>
        <w:t xml:space="preserve"> : organizátori zabezpečia </w:t>
      </w:r>
      <w:r w:rsidRPr="00300F96">
        <w:rPr>
          <w:color w:val="262626"/>
          <w:lang w:val="sk-SK"/>
        </w:rPr>
        <w:t>pre každé súťažné družstvo priestor na varenie, ktorý bude označený názvom družstva</w:t>
      </w:r>
      <w:r w:rsidRPr="00300F96">
        <w:rPr>
          <w:b/>
          <w:color w:val="262626"/>
          <w:lang w:val="sk-SK"/>
        </w:rPr>
        <w:t>.</w:t>
      </w:r>
      <w:r w:rsidRPr="00300F96">
        <w:rPr>
          <w:color w:val="262626"/>
          <w:lang w:val="sk-SK"/>
        </w:rPr>
        <w:t xml:space="preserve"> Súťažné družstvá si zabezpečujú na svoje náklady všetok materiál na varenie gulášu samostatne, vrátane potravín, kotla, dreva a označenia družstva podľa vlastného uváženia .</w:t>
      </w:r>
      <w:r>
        <w:rPr>
          <w:color w:val="262626"/>
          <w:lang w:val="sk-SK"/>
        </w:rPr>
        <w:t xml:space="preserve"> </w:t>
      </w:r>
      <w:r w:rsidRPr="00300F96">
        <w:rPr>
          <w:color w:val="262626"/>
          <w:lang w:val="sk-SK"/>
        </w:rPr>
        <w:t xml:space="preserve">Základné ingrediencie – mäso, cibuľa, zemiaky musia byť v surovom stave a nie je možné ich dopredu tepelne spracovať !  </w:t>
      </w:r>
      <w:r w:rsidRPr="00300F96">
        <w:rPr>
          <w:b/>
          <w:bCs/>
          <w:color w:val="262626"/>
          <w:lang w:val="sk-SK"/>
        </w:rPr>
        <w:t>POZOR !</w:t>
      </w:r>
      <w:r w:rsidRPr="00300F96">
        <w:rPr>
          <w:color w:val="262626"/>
          <w:lang w:val="sk-SK"/>
        </w:rPr>
        <w:t xml:space="preserve"> Guláš sa bude variť  za každého počasia, preto sa treba pripraviť na  prípadné  zastrešenie  miesta varenia . Minimálne množstvo gulášu hodnoteného porotou bude 15 litrov. Po odovzdaní vzorky 0,5 litra si družstvo naloží s uvareným gulášom tak, ako uzná za vhodné.</w:t>
      </w:r>
      <w:r w:rsidRPr="00300F96">
        <w:rPr>
          <w:b/>
          <w:color w:val="262626"/>
          <w:lang w:val="sk-SK"/>
        </w:rPr>
        <w:t xml:space="preserve">                                                                                                                        </w:t>
      </w:r>
    </w:p>
    <w:p w14:paraId="744B9478" w14:textId="264D92AC" w:rsidR="00300F96" w:rsidRPr="00300F96" w:rsidRDefault="00300F96" w:rsidP="00300F96">
      <w:pPr>
        <w:rPr>
          <w:color w:val="262626"/>
          <w:lang w:val="sk-SK"/>
        </w:rPr>
      </w:pPr>
      <w:r w:rsidRPr="00300F96">
        <w:rPr>
          <w:b/>
          <w:color w:val="262626"/>
          <w:lang w:val="sk-SK"/>
        </w:rPr>
        <w:t>ZAKAZUJE SA VARENIE NA OTVORENOM OHNI !</w:t>
      </w:r>
      <w:r w:rsidRPr="00300F96">
        <w:rPr>
          <w:color w:val="262626"/>
          <w:lang w:val="sk-SK"/>
        </w:rPr>
        <w:t xml:space="preserve"> Upozorňujeme súťažiacich na opatrenia pri manipulácii s ohňom,: </w:t>
      </w:r>
    </w:p>
    <w:p w14:paraId="78135F2B" w14:textId="47726A62" w:rsidR="005A4ABB" w:rsidRDefault="005A4ABB" w:rsidP="005A4ABB">
      <w:pPr>
        <w:numPr>
          <w:ilvl w:val="0"/>
          <w:numId w:val="5"/>
        </w:numPr>
        <w:rPr>
          <w:color w:val="262626"/>
          <w:lang w:val="sk-SK"/>
        </w:rPr>
      </w:pPr>
      <w:r>
        <w:rPr>
          <w:color w:val="262626"/>
          <w:lang w:val="sk-SK"/>
        </w:rPr>
        <w:t>J</w:t>
      </w:r>
      <w:r w:rsidR="00300F96" w:rsidRPr="00300F96">
        <w:rPr>
          <w:color w:val="262626"/>
          <w:lang w:val="sk-SK"/>
        </w:rPr>
        <w:t>e zakázané variť na otvorenom ohni, , prenášať oheň  v priestor parku alebo inak ohrozovať okoli</w:t>
      </w:r>
      <w:r>
        <w:rPr>
          <w:color w:val="262626"/>
          <w:lang w:val="sk-SK"/>
        </w:rPr>
        <w:t>e.</w:t>
      </w:r>
    </w:p>
    <w:p w14:paraId="128BC81E" w14:textId="0380A6AE" w:rsidR="00300F96" w:rsidRPr="00300F96" w:rsidRDefault="00300F96" w:rsidP="005A4ABB">
      <w:pPr>
        <w:numPr>
          <w:ilvl w:val="0"/>
          <w:numId w:val="5"/>
        </w:numPr>
        <w:rPr>
          <w:color w:val="262626"/>
          <w:lang w:val="sk-SK"/>
        </w:rPr>
      </w:pPr>
      <w:r w:rsidRPr="00300F96">
        <w:rPr>
          <w:color w:val="262626"/>
          <w:lang w:val="sk-SK"/>
        </w:rPr>
        <w:t xml:space="preserve">Z rozhodnutia </w:t>
      </w:r>
      <w:proofErr w:type="spellStart"/>
      <w:r w:rsidRPr="00300F96">
        <w:rPr>
          <w:color w:val="262626"/>
          <w:lang w:val="sk-SK"/>
        </w:rPr>
        <w:t>ORPaZZ</w:t>
      </w:r>
      <w:proofErr w:type="spellEnd"/>
      <w:r w:rsidRPr="00300F96">
        <w:rPr>
          <w:color w:val="262626"/>
          <w:lang w:val="sk-SK"/>
        </w:rPr>
        <w:t xml:space="preserve"> Malacky musí mať každ</w:t>
      </w:r>
      <w:r w:rsidR="005A4ABB">
        <w:rPr>
          <w:color w:val="262626"/>
          <w:lang w:val="sk-SK"/>
        </w:rPr>
        <w:t xml:space="preserve">é družstvo </w:t>
      </w:r>
      <w:r w:rsidRPr="00300F96">
        <w:rPr>
          <w:color w:val="262626"/>
          <w:lang w:val="sk-SK"/>
        </w:rPr>
        <w:t>prenosný hasiaci prístroj/</w:t>
      </w:r>
      <w:proofErr w:type="spellStart"/>
      <w:r w:rsidRPr="00300F96">
        <w:rPr>
          <w:color w:val="262626"/>
          <w:lang w:val="sk-SK"/>
        </w:rPr>
        <w:t>min.náplň</w:t>
      </w:r>
      <w:proofErr w:type="spellEnd"/>
      <w:r w:rsidRPr="00300F96">
        <w:rPr>
          <w:color w:val="262626"/>
          <w:lang w:val="sk-SK"/>
        </w:rPr>
        <w:t xml:space="preserve"> 6 kg./ </w:t>
      </w:r>
    </w:p>
    <w:p w14:paraId="5086F4DF" w14:textId="65CE4B6B" w:rsidR="00300F96" w:rsidRPr="00300F96" w:rsidRDefault="00300F96" w:rsidP="00300F96">
      <w:pPr>
        <w:rPr>
          <w:color w:val="262626"/>
          <w:lang w:val="sk-SK"/>
        </w:rPr>
      </w:pPr>
      <w:r w:rsidRPr="00300F96">
        <w:rPr>
          <w:color w:val="262626"/>
          <w:lang w:val="sk-SK"/>
        </w:rPr>
        <w:t xml:space="preserve">Pri porušení opatrení  bude družstvo okamžite diskvalifikované s následným znášaním spôsobených škôd ! Členovia odbornej poroty sa môžu voľne pohybovať medzi účastníkmi varenia .   </w:t>
      </w:r>
    </w:p>
    <w:p w14:paraId="646CFAAF" w14:textId="77777777" w:rsidR="00300F96" w:rsidRPr="00300F96" w:rsidRDefault="00300F96" w:rsidP="00300F96">
      <w:pPr>
        <w:rPr>
          <w:b/>
          <w:color w:val="262626"/>
          <w:u w:val="single"/>
          <w:lang w:val="sk-SK"/>
        </w:rPr>
      </w:pPr>
    </w:p>
    <w:p w14:paraId="43D9E616" w14:textId="129D7F03" w:rsidR="00300F96" w:rsidRPr="00300F96" w:rsidRDefault="00300F96" w:rsidP="00300F96">
      <w:pPr>
        <w:rPr>
          <w:color w:val="262626"/>
          <w:lang w:val="sk-SK"/>
        </w:rPr>
      </w:pPr>
      <w:r w:rsidRPr="00300F96">
        <w:rPr>
          <w:b/>
          <w:color w:val="262626"/>
          <w:u w:val="single"/>
          <w:lang w:val="sk-SK"/>
        </w:rPr>
        <w:t xml:space="preserve">Časový harmonogram súťaže :                                                                                                    </w:t>
      </w:r>
      <w:r w:rsidR="005A4ABB">
        <w:rPr>
          <w:b/>
          <w:color w:val="262626"/>
          <w:u w:val="single"/>
          <w:lang w:val="sk-SK"/>
        </w:rPr>
        <w:t xml:space="preserve">                  </w:t>
      </w:r>
      <w:r w:rsidRPr="00300F96">
        <w:rPr>
          <w:b/>
          <w:color w:val="262626"/>
          <w:lang w:val="sk-SK"/>
        </w:rPr>
        <w:t>8,30 - 9, 00 hod</w:t>
      </w:r>
      <w:r w:rsidR="00F2560B">
        <w:rPr>
          <w:b/>
          <w:color w:val="262626"/>
          <w:lang w:val="sk-SK"/>
        </w:rPr>
        <w:t>.</w:t>
      </w:r>
      <w:r w:rsidRPr="00300F96">
        <w:rPr>
          <w:b/>
          <w:color w:val="262626"/>
          <w:lang w:val="sk-SK"/>
        </w:rPr>
        <w:t xml:space="preserve"> </w:t>
      </w:r>
      <w:r w:rsidRPr="00300F96">
        <w:rPr>
          <w:bCs/>
          <w:color w:val="262626"/>
          <w:lang w:val="sk-SK"/>
        </w:rPr>
        <w:t xml:space="preserve">prezentácia účastníkov pred </w:t>
      </w:r>
      <w:r w:rsidR="00F2560B" w:rsidRPr="00300F96">
        <w:rPr>
          <w:bCs/>
          <w:color w:val="262626"/>
          <w:lang w:val="sk-SK"/>
        </w:rPr>
        <w:t>kaštieľom</w:t>
      </w:r>
      <w:r w:rsidRPr="00300F96">
        <w:rPr>
          <w:bCs/>
          <w:color w:val="262626"/>
          <w:lang w:val="sk-SK"/>
        </w:rPr>
        <w:t xml:space="preserve"> v Zámockom parku ,                                                                                                   </w:t>
      </w:r>
      <w:r w:rsidRPr="00300F96">
        <w:rPr>
          <w:b/>
          <w:color w:val="262626"/>
          <w:lang w:val="sk-SK"/>
        </w:rPr>
        <w:t>9</w:t>
      </w:r>
      <w:r w:rsidR="00F2560B">
        <w:rPr>
          <w:b/>
          <w:color w:val="262626"/>
          <w:lang w:val="sk-SK"/>
        </w:rPr>
        <w:t>,</w:t>
      </w:r>
      <w:r w:rsidRPr="00300F96">
        <w:rPr>
          <w:b/>
          <w:color w:val="262626"/>
          <w:lang w:val="sk-SK"/>
        </w:rPr>
        <w:t xml:space="preserve"> 00 </w:t>
      </w:r>
      <w:proofErr w:type="spellStart"/>
      <w:r w:rsidRPr="00300F96">
        <w:rPr>
          <w:b/>
          <w:color w:val="262626"/>
          <w:lang w:val="sk-SK"/>
        </w:rPr>
        <w:t>hod</w:t>
      </w:r>
      <w:r w:rsidR="00F2560B">
        <w:rPr>
          <w:b/>
          <w:color w:val="262626"/>
          <w:lang w:val="sk-SK"/>
        </w:rPr>
        <w:t>.</w:t>
      </w:r>
      <w:r w:rsidRPr="00300F96">
        <w:rPr>
          <w:b/>
          <w:color w:val="262626"/>
          <w:lang w:val="sk-SK"/>
        </w:rPr>
        <w:t>otvorenie</w:t>
      </w:r>
      <w:proofErr w:type="spellEnd"/>
      <w:r w:rsidRPr="00300F96">
        <w:rPr>
          <w:b/>
          <w:color w:val="262626"/>
          <w:lang w:val="sk-SK"/>
        </w:rPr>
        <w:t xml:space="preserve"> súťaže a vylosovanie identifikačných  čísiel, začiatok varenia. </w:t>
      </w:r>
      <w:r w:rsidRPr="00300F96">
        <w:rPr>
          <w:color w:val="262626"/>
          <w:lang w:val="sk-SK"/>
        </w:rPr>
        <w:t xml:space="preserve"> Identifikačné čísla budú známe len zástupcovi konkrétneho súťažného družstva .</w:t>
      </w:r>
    </w:p>
    <w:p w14:paraId="195CC405" w14:textId="77777777" w:rsidR="00300F96" w:rsidRPr="00300F96" w:rsidRDefault="00300F96" w:rsidP="00300F96">
      <w:pPr>
        <w:rPr>
          <w:b/>
          <w:i/>
          <w:color w:val="262626"/>
          <w:lang w:val="sk-SK"/>
        </w:rPr>
      </w:pPr>
      <w:r w:rsidRPr="00300F96">
        <w:rPr>
          <w:color w:val="262626"/>
          <w:lang w:val="sk-SK"/>
        </w:rPr>
        <w:t>Jedno z  dvojici čísiel  bude použité  pre označenie súťažnej vzorky a druhé pre kontrolu pri vyhlasovaní umiestnenia .</w:t>
      </w:r>
      <w:r w:rsidRPr="00300F96">
        <w:rPr>
          <w:b/>
          <w:i/>
          <w:color w:val="262626"/>
          <w:lang w:val="sk-SK"/>
        </w:rPr>
        <w:t xml:space="preserve"> Vo vlastnom záujem nikomu nehovorte svoje vylosované číslo !!! </w:t>
      </w:r>
    </w:p>
    <w:p w14:paraId="322294F1" w14:textId="77777777" w:rsidR="00F2560B" w:rsidRDefault="00300F96" w:rsidP="00300F96">
      <w:pPr>
        <w:rPr>
          <w:color w:val="262626"/>
          <w:lang w:val="sk-SK"/>
        </w:rPr>
      </w:pPr>
      <w:r w:rsidRPr="00300F96">
        <w:rPr>
          <w:b/>
          <w:color w:val="262626"/>
          <w:lang w:val="sk-SK"/>
        </w:rPr>
        <w:t>13</w:t>
      </w:r>
      <w:r w:rsidR="00F2560B">
        <w:rPr>
          <w:b/>
          <w:color w:val="262626"/>
          <w:lang w:val="sk-SK"/>
        </w:rPr>
        <w:t>,</w:t>
      </w:r>
      <w:r w:rsidRPr="00300F96">
        <w:rPr>
          <w:b/>
          <w:color w:val="262626"/>
          <w:lang w:val="sk-SK"/>
        </w:rPr>
        <w:t xml:space="preserve">00 hod </w:t>
      </w:r>
      <w:r w:rsidR="00F2560B">
        <w:rPr>
          <w:color w:val="262626"/>
          <w:lang w:val="sk-SK"/>
        </w:rPr>
        <w:t>.</w:t>
      </w:r>
      <w:r w:rsidRPr="00300F96">
        <w:rPr>
          <w:color w:val="262626"/>
          <w:lang w:val="sk-SK"/>
        </w:rPr>
        <w:t xml:space="preserve"> </w:t>
      </w:r>
      <w:r w:rsidRPr="00300F96">
        <w:rPr>
          <w:b/>
          <w:bCs/>
          <w:color w:val="262626"/>
          <w:lang w:val="sk-SK"/>
        </w:rPr>
        <w:t xml:space="preserve">odovzdanie hodnotiacich vzoriek gulášu do </w:t>
      </w:r>
      <w:r w:rsidRPr="00300F96">
        <w:rPr>
          <w:color w:val="262626"/>
          <w:lang w:val="sk-SK"/>
        </w:rPr>
        <w:t xml:space="preserve">obdržanej nádoby, na ktorú kapitán prilepí svoje číslo  na spodnú časť dna, aby vzorka ostala anonymná pred hodnotiacou komisiou.                                                                                                                        </w:t>
      </w:r>
    </w:p>
    <w:p w14:paraId="16D8A81F" w14:textId="1B2B4CEA" w:rsidR="00300F96" w:rsidRPr="00300F96" w:rsidRDefault="00300F96" w:rsidP="00300F96">
      <w:pPr>
        <w:rPr>
          <w:color w:val="262626"/>
          <w:lang w:val="sk-SK"/>
        </w:rPr>
      </w:pPr>
      <w:r w:rsidRPr="00300F96">
        <w:rPr>
          <w:b/>
          <w:color w:val="262626"/>
          <w:lang w:val="sk-SK"/>
        </w:rPr>
        <w:t>14</w:t>
      </w:r>
      <w:r w:rsidR="00F2560B">
        <w:rPr>
          <w:b/>
          <w:color w:val="262626"/>
          <w:lang w:val="sk-SK"/>
        </w:rPr>
        <w:t>,</w:t>
      </w:r>
      <w:r w:rsidRPr="00300F96">
        <w:rPr>
          <w:b/>
          <w:color w:val="262626"/>
          <w:lang w:val="sk-SK"/>
        </w:rPr>
        <w:t xml:space="preserve"> 00 hod</w:t>
      </w:r>
      <w:r w:rsidR="00F2560B">
        <w:rPr>
          <w:b/>
          <w:color w:val="262626"/>
          <w:lang w:val="sk-SK"/>
        </w:rPr>
        <w:t>.</w:t>
      </w:r>
      <w:r w:rsidRPr="00300F96">
        <w:rPr>
          <w:b/>
          <w:color w:val="262626"/>
          <w:lang w:val="sk-SK"/>
        </w:rPr>
        <w:t xml:space="preserve">  </w:t>
      </w:r>
      <w:r w:rsidRPr="00300F96">
        <w:rPr>
          <w:color w:val="262626"/>
          <w:lang w:val="sk-SK"/>
        </w:rPr>
        <w:t>Vyhlásenie výsledkov. Organizátor vyhlási čísla troch vzoriek s najvyšším počtom získaných bodov od  . Organizátor  udelia pamätné ceny pre 3 najlepšie družstva, ostatní obdržia účastnícku cenu od OPK Malacky.</w:t>
      </w:r>
    </w:p>
    <w:p w14:paraId="10B65880" w14:textId="77777777" w:rsidR="00300F96" w:rsidRPr="00300F96" w:rsidRDefault="00300F96" w:rsidP="00300F96">
      <w:pPr>
        <w:rPr>
          <w:color w:val="262626"/>
          <w:lang w:val="sk-SK"/>
        </w:rPr>
      </w:pPr>
      <w:r w:rsidRPr="00300F96">
        <w:rPr>
          <w:b/>
          <w:color w:val="262626"/>
          <w:u w:val="single"/>
          <w:lang w:val="sk-SK"/>
        </w:rPr>
        <w:t>Záver súťaže :</w:t>
      </w:r>
      <w:r w:rsidRPr="00300F96">
        <w:rPr>
          <w:color w:val="262626"/>
          <w:lang w:val="sk-SK"/>
        </w:rPr>
        <w:t xml:space="preserve"> Po ukončení súťaže / predaja gulášu / sú družstvá povinné odovzdať miesta v pôvodnom stave a odpad uložiť  do zberných nádob. </w:t>
      </w:r>
    </w:p>
    <w:p w14:paraId="3E6DD28F" w14:textId="45F59289" w:rsidR="00300F96" w:rsidRPr="00300F96" w:rsidRDefault="00300F96" w:rsidP="00300F96">
      <w:pPr>
        <w:rPr>
          <w:b/>
          <w:i/>
          <w:color w:val="262626"/>
          <w:lang w:val="sk-SK"/>
        </w:rPr>
      </w:pPr>
      <w:r w:rsidRPr="00300F96">
        <w:rPr>
          <w:color w:val="262626"/>
          <w:lang w:val="sk-SK"/>
        </w:rPr>
        <w:t>!</w:t>
      </w:r>
      <w:r w:rsidRPr="00300F96">
        <w:rPr>
          <w:b/>
          <w:i/>
          <w:color w:val="262626"/>
          <w:lang w:val="sk-SK"/>
        </w:rPr>
        <w:t xml:space="preserve">                                                                 </w:t>
      </w:r>
    </w:p>
    <w:p w14:paraId="3F1CB3EA" w14:textId="69BC10A0" w:rsidR="00F2560B" w:rsidRDefault="00F2560B" w:rsidP="00300F96">
      <w:pPr>
        <w:rPr>
          <w:b/>
          <w:i/>
          <w:color w:val="262626"/>
          <w:lang w:val="sk-SK"/>
        </w:rPr>
      </w:pPr>
    </w:p>
    <w:p w14:paraId="62ECC468" w14:textId="77777777" w:rsidR="00F2560B" w:rsidRDefault="00F2560B" w:rsidP="00300F96">
      <w:pPr>
        <w:rPr>
          <w:b/>
          <w:i/>
          <w:color w:val="262626"/>
          <w:lang w:val="sk-SK"/>
        </w:rPr>
      </w:pPr>
    </w:p>
    <w:p w14:paraId="6CC9D62D" w14:textId="18310B84" w:rsidR="005A4ABB" w:rsidRDefault="005A4ABB" w:rsidP="00300F96">
      <w:pPr>
        <w:rPr>
          <w:b/>
          <w:i/>
          <w:color w:val="262626"/>
          <w:lang w:val="sk-SK"/>
        </w:rPr>
      </w:pPr>
      <w:r>
        <w:rPr>
          <w:b/>
          <w:i/>
          <w:color w:val="262626"/>
          <w:lang w:val="sk-SK"/>
        </w:rPr>
        <w:t xml:space="preserve">                                          </w:t>
      </w:r>
      <w:r>
        <w:rPr>
          <w:b/>
          <w:i/>
          <w:color w:val="262626"/>
          <w:lang w:val="sk-SK"/>
        </w:rPr>
        <w:tab/>
      </w:r>
      <w:r>
        <w:rPr>
          <w:b/>
          <w:i/>
          <w:color w:val="262626"/>
          <w:lang w:val="sk-SK"/>
        </w:rPr>
        <w:tab/>
      </w:r>
      <w:r>
        <w:rPr>
          <w:b/>
          <w:i/>
          <w:color w:val="262626"/>
          <w:lang w:val="sk-SK"/>
        </w:rPr>
        <w:tab/>
      </w:r>
      <w:r>
        <w:rPr>
          <w:b/>
          <w:i/>
          <w:color w:val="262626"/>
          <w:lang w:val="sk-SK"/>
        </w:rPr>
        <w:tab/>
      </w:r>
      <w:r>
        <w:rPr>
          <w:b/>
          <w:i/>
          <w:color w:val="262626"/>
          <w:lang w:val="sk-SK"/>
        </w:rPr>
        <w:tab/>
        <w:t xml:space="preserve">Stanislav Hudec , </w:t>
      </w:r>
    </w:p>
    <w:p w14:paraId="16338A4C" w14:textId="0BC91D9F" w:rsidR="00300F96" w:rsidRDefault="00300F96" w:rsidP="005A4ABB">
      <w:pPr>
        <w:ind w:left="2880" w:firstLine="720"/>
        <w:rPr>
          <w:b/>
          <w:i/>
          <w:color w:val="262626"/>
          <w:lang w:val="sk-SK"/>
        </w:rPr>
      </w:pPr>
      <w:r w:rsidRPr="00300F96">
        <w:rPr>
          <w:b/>
          <w:i/>
          <w:color w:val="262626"/>
          <w:lang w:val="sk-SK"/>
        </w:rPr>
        <w:t>riaditeľ  súťaže “</w:t>
      </w:r>
      <w:proofErr w:type="spellStart"/>
      <w:r w:rsidRPr="00300F96">
        <w:rPr>
          <w:b/>
          <w:i/>
          <w:color w:val="262626"/>
          <w:lang w:val="sk-SK"/>
        </w:rPr>
        <w:t>Gulášnik</w:t>
      </w:r>
      <w:proofErr w:type="spellEnd"/>
      <w:r w:rsidRPr="00300F96">
        <w:rPr>
          <w:b/>
          <w:i/>
          <w:color w:val="262626"/>
          <w:lang w:val="sk-SK"/>
        </w:rPr>
        <w:t xml:space="preserve"> Poľovníckeho dňa 2022 “</w:t>
      </w:r>
      <w:r w:rsidR="005A4ABB">
        <w:rPr>
          <w:b/>
          <w:i/>
          <w:color w:val="262626"/>
          <w:lang w:val="sk-SK"/>
        </w:rPr>
        <w:tab/>
      </w:r>
      <w:r w:rsidR="005A4ABB">
        <w:rPr>
          <w:b/>
          <w:i/>
          <w:color w:val="262626"/>
          <w:lang w:val="sk-SK"/>
        </w:rPr>
        <w:tab/>
      </w:r>
      <w:r w:rsidR="005A4ABB">
        <w:rPr>
          <w:b/>
          <w:i/>
          <w:color w:val="262626"/>
          <w:lang w:val="sk-SK"/>
        </w:rPr>
        <w:tab/>
      </w:r>
      <w:r w:rsidR="005A4ABB">
        <w:rPr>
          <w:b/>
          <w:i/>
          <w:color w:val="262626"/>
          <w:lang w:val="sk-SK"/>
        </w:rPr>
        <w:tab/>
      </w:r>
      <w:r w:rsidR="005A4ABB">
        <w:rPr>
          <w:b/>
          <w:i/>
          <w:color w:val="262626"/>
          <w:lang w:val="sk-SK"/>
        </w:rPr>
        <w:tab/>
      </w:r>
      <w:r w:rsidR="005A4ABB">
        <w:rPr>
          <w:b/>
          <w:i/>
          <w:color w:val="262626"/>
          <w:lang w:val="sk-SK"/>
        </w:rPr>
        <w:tab/>
      </w:r>
    </w:p>
    <w:p w14:paraId="3D821509" w14:textId="426DBD8E" w:rsidR="005A4ABB" w:rsidRDefault="005A4ABB" w:rsidP="005A4ABB">
      <w:pPr>
        <w:ind w:left="2880" w:firstLine="720"/>
        <w:rPr>
          <w:b/>
          <w:i/>
          <w:color w:val="262626"/>
          <w:lang w:val="sk-SK"/>
        </w:rPr>
      </w:pPr>
    </w:p>
    <w:p w14:paraId="22D37C20" w14:textId="77777777" w:rsidR="005A4ABB" w:rsidRDefault="005A4ABB" w:rsidP="005A4ABB">
      <w:pPr>
        <w:rPr>
          <w:b/>
          <w:i/>
          <w:color w:val="262626"/>
          <w:lang w:val="sk-SK"/>
        </w:rPr>
      </w:pPr>
    </w:p>
    <w:p w14:paraId="56938469" w14:textId="37D23D1A" w:rsidR="00300F96" w:rsidRPr="00300F96" w:rsidRDefault="005A4ABB" w:rsidP="00300F96">
      <w:pPr>
        <w:rPr>
          <w:b/>
          <w:color w:val="262626"/>
          <w:u w:val="single"/>
          <w:lang w:val="sk-SK"/>
        </w:rPr>
      </w:pPr>
      <w:r>
        <w:rPr>
          <w:b/>
          <w:i/>
          <w:color w:val="262626"/>
          <w:lang w:val="sk-SK"/>
        </w:rPr>
        <w:t>viac informácií : Milan MERC, kancelária OPK Malacky 0903/459463</w:t>
      </w:r>
      <w:r w:rsidR="00F2560B" w:rsidRPr="00300F96">
        <w:rPr>
          <w:b/>
          <w:i/>
          <w:color w:val="262626"/>
          <w:lang w:val="sk-SK"/>
        </w:rPr>
        <w:t xml:space="preserve">   </w:t>
      </w:r>
    </w:p>
    <w:sectPr w:rsidR="00300F96" w:rsidRPr="00300F96" w:rsidSect="005A4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074B"/>
    <w:multiLevelType w:val="hybridMultilevel"/>
    <w:tmpl w:val="8318D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56C0F"/>
    <w:multiLevelType w:val="hybridMultilevel"/>
    <w:tmpl w:val="1A9E6188"/>
    <w:lvl w:ilvl="0" w:tplc="1B5E363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E3CC6"/>
    <w:multiLevelType w:val="hybridMultilevel"/>
    <w:tmpl w:val="9294E4CA"/>
    <w:lvl w:ilvl="0" w:tplc="BCC6A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A837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3637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2823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186B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C8E89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EC879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B232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CEC0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071DFC"/>
    <w:multiLevelType w:val="hybridMultilevel"/>
    <w:tmpl w:val="F6E2E3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AB1B5B"/>
    <w:multiLevelType w:val="hybridMultilevel"/>
    <w:tmpl w:val="9AFE7BD8"/>
    <w:lvl w:ilvl="0" w:tplc="0BFC1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498299">
    <w:abstractNumId w:val="2"/>
  </w:num>
  <w:num w:numId="2" w16cid:durableId="123237734">
    <w:abstractNumId w:val="0"/>
  </w:num>
  <w:num w:numId="3" w16cid:durableId="705830046">
    <w:abstractNumId w:val="3"/>
  </w:num>
  <w:num w:numId="4" w16cid:durableId="420444648">
    <w:abstractNumId w:val="1"/>
  </w:num>
  <w:num w:numId="5" w16cid:durableId="20332664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7AC7"/>
    <w:rsid w:val="000A00EF"/>
    <w:rsid w:val="000A1212"/>
    <w:rsid w:val="000C2316"/>
    <w:rsid w:val="000D411B"/>
    <w:rsid w:val="000D44F3"/>
    <w:rsid w:val="00133E0F"/>
    <w:rsid w:val="0017681D"/>
    <w:rsid w:val="00186A12"/>
    <w:rsid w:val="0022277A"/>
    <w:rsid w:val="0024081F"/>
    <w:rsid w:val="00244FEB"/>
    <w:rsid w:val="0025366E"/>
    <w:rsid w:val="00262A2C"/>
    <w:rsid w:val="002F30EE"/>
    <w:rsid w:val="002F38B5"/>
    <w:rsid w:val="00300F96"/>
    <w:rsid w:val="003631D8"/>
    <w:rsid w:val="003C22E6"/>
    <w:rsid w:val="00411A8F"/>
    <w:rsid w:val="00420DFA"/>
    <w:rsid w:val="00435226"/>
    <w:rsid w:val="005A4ABB"/>
    <w:rsid w:val="005A783A"/>
    <w:rsid w:val="006048A5"/>
    <w:rsid w:val="0062208B"/>
    <w:rsid w:val="006331CD"/>
    <w:rsid w:val="0064531A"/>
    <w:rsid w:val="007C3681"/>
    <w:rsid w:val="007E0CC3"/>
    <w:rsid w:val="00841724"/>
    <w:rsid w:val="00895833"/>
    <w:rsid w:val="008C49F7"/>
    <w:rsid w:val="00911F28"/>
    <w:rsid w:val="00945FD2"/>
    <w:rsid w:val="009B2D02"/>
    <w:rsid w:val="009B78A9"/>
    <w:rsid w:val="009D18BE"/>
    <w:rsid w:val="009E4A27"/>
    <w:rsid w:val="00A07AC7"/>
    <w:rsid w:val="00A32E82"/>
    <w:rsid w:val="00A373DA"/>
    <w:rsid w:val="00AC0F18"/>
    <w:rsid w:val="00AE18FF"/>
    <w:rsid w:val="00B0116F"/>
    <w:rsid w:val="00B05764"/>
    <w:rsid w:val="00B21882"/>
    <w:rsid w:val="00B6067A"/>
    <w:rsid w:val="00B61485"/>
    <w:rsid w:val="00C1301D"/>
    <w:rsid w:val="00C26C45"/>
    <w:rsid w:val="00C64300"/>
    <w:rsid w:val="00C82E87"/>
    <w:rsid w:val="00CB61C7"/>
    <w:rsid w:val="00CD6004"/>
    <w:rsid w:val="00CE2B4E"/>
    <w:rsid w:val="00CE4059"/>
    <w:rsid w:val="00D028B0"/>
    <w:rsid w:val="00DC5E7D"/>
    <w:rsid w:val="00DE58CF"/>
    <w:rsid w:val="00E27479"/>
    <w:rsid w:val="00E40E06"/>
    <w:rsid w:val="00E423D7"/>
    <w:rsid w:val="00E51C22"/>
    <w:rsid w:val="00E8526E"/>
    <w:rsid w:val="00E87BC7"/>
    <w:rsid w:val="00EB647C"/>
    <w:rsid w:val="00EE0B8A"/>
    <w:rsid w:val="00EE30E4"/>
    <w:rsid w:val="00F2560B"/>
    <w:rsid w:val="00F56D71"/>
    <w:rsid w:val="00F94BC6"/>
    <w:rsid w:val="00FB51D0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07F70"/>
  <w15:chartTrackingRefBased/>
  <w15:docId w15:val="{C17CFBBE-F0FD-40D1-809B-F71498C0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rFonts w:ascii="Arial" w:hAnsi="Arial" w:cs="Arial"/>
      <w:b/>
      <w:sz w:val="36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y"/>
    <w:next w:val="Normlny"/>
    <w:qFormat/>
    <w:pPr>
      <w:keepNext/>
      <w:outlineLvl w:val="3"/>
    </w:pPr>
    <w:rPr>
      <w:rFonts w:ascii="Arial" w:hAnsi="Arial" w:cs="Arial"/>
      <w:sz w:val="32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rFonts w:ascii="Arial" w:hAnsi="Arial" w:cs="Arial"/>
      <w:b/>
      <w:bCs/>
      <w:color w:val="663333"/>
      <w:sz w:val="36"/>
      <w:szCs w:val="18"/>
      <w:lang w:val="sk-SK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rFonts w:ascii="Arial" w:hAnsi="Arial" w:cs="Arial"/>
      <w:b/>
      <w:bCs/>
      <w:color w:val="339966"/>
      <w:sz w:val="20"/>
      <w:szCs w:val="16"/>
    </w:rPr>
  </w:style>
  <w:style w:type="paragraph" w:styleId="Nadpis7">
    <w:name w:val="heading 7"/>
    <w:basedOn w:val="Normlny"/>
    <w:next w:val="Normlny"/>
    <w:qFormat/>
    <w:pPr>
      <w:keepNext/>
      <w:jc w:val="both"/>
      <w:outlineLvl w:val="6"/>
    </w:pPr>
    <w:rPr>
      <w:rFonts w:ascii="Times" w:hAnsi="Times" w:cs="Times"/>
      <w:b/>
      <w:bCs/>
      <w:color w:val="339966"/>
    </w:rPr>
  </w:style>
  <w:style w:type="paragraph" w:styleId="Nadpis8">
    <w:name w:val="heading 8"/>
    <w:basedOn w:val="Normlny"/>
    <w:next w:val="Normlny"/>
    <w:qFormat/>
    <w:pPr>
      <w:keepNext/>
      <w:ind w:left="360"/>
      <w:outlineLvl w:val="7"/>
    </w:pPr>
    <w:rPr>
      <w:rFonts w:ascii="Arial" w:hAnsi="Arial" w:cs="Arial"/>
      <w:b/>
      <w:bCs/>
      <w:color w:val="FF6600"/>
      <w:sz w:val="22"/>
      <w:szCs w:val="18"/>
      <w:lang w:val="sk-SK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rFonts w:ascii="Arial" w:hAnsi="Arial" w:cs="Arial"/>
      <w:b/>
      <w:bCs/>
      <w:color w:val="0000FF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jc w:val="both"/>
    </w:pPr>
    <w:rPr>
      <w:rFonts w:ascii="Arial" w:hAnsi="Arial" w:cs="Arial"/>
      <w:color w:val="663333"/>
      <w:sz w:val="22"/>
      <w:szCs w:val="18"/>
      <w:lang w:val="sk-SK"/>
    </w:rPr>
  </w:style>
  <w:style w:type="character" w:styleId="Hypertextovprepojenie">
    <w:name w:val="Hyperlink"/>
    <w:semiHidden/>
    <w:rPr>
      <w:rFonts w:ascii="Trebuchet MS" w:hAnsi="Trebuchet MS" w:hint="default"/>
      <w:strike w:val="0"/>
      <w:dstrike w:val="0"/>
      <w:color w:val="D82D1F"/>
      <w:u w:val="none"/>
      <w:effect w:val="none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Zkladntext2">
    <w:name w:val="Body Text 2"/>
    <w:basedOn w:val="Normlny"/>
    <w:link w:val="Zkladntext2Char"/>
    <w:semiHidden/>
    <w:rPr>
      <w:rFonts w:ascii="Arial" w:hAnsi="Arial" w:cs="Arial"/>
      <w:color w:val="000000"/>
      <w:sz w:val="20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0D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20DFA"/>
    <w:rPr>
      <w:rFonts w:ascii="Segoe UI" w:hAnsi="Segoe UI" w:cs="Segoe UI"/>
      <w:sz w:val="18"/>
      <w:szCs w:val="18"/>
      <w:lang w:val="en-US" w:eastAsia="en-US"/>
    </w:rPr>
  </w:style>
  <w:style w:type="character" w:customStyle="1" w:styleId="Zkladntext2Char">
    <w:name w:val="Základný text 2 Char"/>
    <w:link w:val="Zkladntext2"/>
    <w:semiHidden/>
    <w:rsid w:val="00300F96"/>
    <w:rPr>
      <w:rFonts w:ascii="Arial" w:hAnsi="Arial" w:cs="Arial"/>
      <w:color w:val="000000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Slovenský poľovnícky zväz, poľovné združenie Hôrka ROHOŽNÍK v spolupráci s  Obecným úradom ROHOŽNÍK budú organizovať 1</vt:lpstr>
      <vt:lpstr>Slovenský poľovnícky zväz, poľovné združenie Hôrka ROHOŽNÍK v spolupráci s  Obecným úradom ROHOŽNÍK budú organizovať 1</vt:lpstr>
      <vt:lpstr>Slovenský poľovnícky zväz, poľovné združenie Hôrka ROHOŽNÍK v spolupráci s  Obecným úradom ROHOŽNÍK budú organizovať 1</vt:lpstr>
    </vt:vector>
  </TitlesOfParts>
  <Company>Schneider Electric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poľovnícky zväz, poľovné združenie Hôrka ROHOŽNÍK v spolupráci s  Obecným úradom ROHOŽNÍK budú organizovať 1</dc:title>
  <dc:subject/>
  <dc:creator>stanislav hudec</dc:creator>
  <cp:keywords/>
  <cp:lastModifiedBy>OPK</cp:lastModifiedBy>
  <cp:revision>6</cp:revision>
  <cp:lastPrinted>2022-07-25T07:22:00Z</cp:lastPrinted>
  <dcterms:created xsi:type="dcterms:W3CDTF">2022-07-21T18:11:00Z</dcterms:created>
  <dcterms:modified xsi:type="dcterms:W3CDTF">2022-07-26T15:41:00Z</dcterms:modified>
</cp:coreProperties>
</file>